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eastAsiaTheme="minorEastAsia" w:hAnsi="Tahoma" w:cs="Tahoma"/>
          <w:b/>
          <w:iCs/>
          <w:sz w:val="22"/>
          <w:szCs w:val="22"/>
          <w:lang w:eastAsia="zh-TW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CAM2</w:t>
      </w:r>
      <w:r w:rsidR="00CF333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33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53A8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SC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253A8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WDR </w:t>
      </w:r>
      <w:r w:rsidR="00CF333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Network Camera</w:t>
      </w:r>
    </w:p>
    <w:p w:rsidR="00253A89" w:rsidRPr="00724652" w:rsidRDefault="00253A89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CAM2331SP, Low Light Network Camera</w:t>
      </w:r>
    </w:p>
    <w:p w:rsidR="00220E75" w:rsidRPr="00CF3338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13EBE" w:rsidRPr="00253A89" w:rsidRDefault="00253A89" w:rsidP="006957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253A89">
        <w:rPr>
          <w:rFonts w:ascii="Tahoma" w:hAnsi="Tahoma" w:cs="Tahoma"/>
          <w:color w:val="000000"/>
          <w:sz w:val="20"/>
          <w:szCs w:val="20"/>
        </w:rPr>
        <w:t xml:space="preserve">The CAM2331SP low light fixed camera is part of Surveon Premium Network Camera Series. Equipped with the SONY </w:t>
      </w:r>
      <w:proofErr w:type="spellStart"/>
      <w:r w:rsidRPr="00253A89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253A89">
        <w:rPr>
          <w:rFonts w:ascii="Tahoma" w:hAnsi="Tahoma" w:cs="Tahoma"/>
          <w:color w:val="000000"/>
          <w:sz w:val="20"/>
          <w:szCs w:val="20"/>
        </w:rPr>
        <w:t xml:space="preserve"> sensor, the CAM2331SP provides 1920 x 1080 (1080P) </w:t>
      </w:r>
      <w:proofErr w:type="gramStart"/>
      <w:r w:rsidRPr="00253A89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253A89">
        <w:rPr>
          <w:rFonts w:ascii="Tahoma" w:hAnsi="Tahoma" w:cs="Tahoma"/>
          <w:color w:val="000000"/>
          <w:sz w:val="20"/>
          <w:szCs w:val="20"/>
        </w:rPr>
        <w:t xml:space="preserve"> at 30fps, P-iris, and dual streams at H.264 high profile, MPEG-4 and MJPEG simultaneously.</w:t>
      </w:r>
      <w:r w:rsidR="00D23DC6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253A89">
        <w:rPr>
          <w:rFonts w:ascii="Tahoma" w:hAnsi="Tahoma" w:cs="Tahoma"/>
          <w:color w:val="000000"/>
          <w:sz w:val="20"/>
          <w:szCs w:val="20"/>
        </w:rPr>
        <w:t xml:space="preserve">The advanced functions include WDR, ROI video cropping, 2D/3D noise reduction, and edge enhancement. The built-in SONY </w:t>
      </w:r>
      <w:proofErr w:type="spellStart"/>
      <w:r w:rsidRPr="00253A89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253A89">
        <w:rPr>
          <w:rFonts w:ascii="Tahoma" w:hAnsi="Tahoma" w:cs="Tahoma"/>
          <w:color w:val="000000"/>
          <w:sz w:val="20"/>
          <w:szCs w:val="20"/>
        </w:rPr>
        <w:t xml:space="preserve"> sensor and removable IR-cut filter allow 24/7 operations even in the low </w:t>
      </w:r>
      <w:proofErr w:type="spellStart"/>
      <w:r w:rsidRPr="00253A89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253A89">
        <w:rPr>
          <w:rFonts w:ascii="Tahoma" w:hAnsi="Tahoma" w:cs="Tahoma"/>
          <w:color w:val="000000"/>
          <w:sz w:val="20"/>
          <w:szCs w:val="20"/>
        </w:rPr>
        <w:t xml:space="preserve"> condition. The CAM2331SP also comes with the CS mount changeable lens and Power over Ethernet. It is the ideal choice for high quality surveillance in the dynamic applications.</w:t>
      </w:r>
    </w:p>
    <w:p w:rsidR="00253A89" w:rsidRDefault="00253A89" w:rsidP="00695789">
      <w:pPr>
        <w:spacing w:line="360" w:lineRule="auto"/>
        <w:rPr>
          <w:rFonts w:ascii="Verdana" w:eastAsiaTheme="minorEastAsia" w:hAnsi="Verdana"/>
          <w:color w:val="000000"/>
          <w:sz w:val="12"/>
          <w:szCs w:val="12"/>
          <w:lang w:eastAsia="zh-TW"/>
        </w:rPr>
      </w:pPr>
    </w:p>
    <w:p w:rsidR="00253A89" w:rsidRPr="00253A89" w:rsidRDefault="00253A8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05188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="0005188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SONY </w:t>
      </w:r>
      <w:r w:rsidRPr="00724652">
        <w:rPr>
          <w:rFonts w:ascii="Tahoma" w:hAnsi="Tahoma" w:cs="Tahoma"/>
          <w:sz w:val="20"/>
          <w:szCs w:val="20"/>
        </w:rPr>
        <w:t>CMOS sensor with 1/</w:t>
      </w:r>
      <w:r w:rsidR="00051886"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CB3013">
        <w:rPr>
          <w:rFonts w:ascii="Tahoma" w:eastAsiaTheme="minorEastAsia" w:hAnsi="Tahoma" w:cs="Tahoma" w:hint="eastAsia"/>
          <w:sz w:val="20"/>
          <w:szCs w:val="20"/>
          <w:lang w:eastAsia="zh-TW"/>
        </w:rPr>
        <w:t>9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2535E2" w:rsidRDefault="003158E3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051886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2535E2" w:rsidRPr="002535E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850F60" w:rsidRDefault="0073418F" w:rsidP="0073418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50F60" w:rsidRPr="00162AD3" w:rsidRDefault="00850F60" w:rsidP="0073418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50F60">
        <w:rPr>
          <w:rFonts w:ascii="Tahoma" w:hAnsi="Tahoma" w:cs="Tahoma"/>
          <w:sz w:val="20"/>
          <w:szCs w:val="20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850F60">
        <w:rPr>
          <w:rFonts w:ascii="Tahoma" w:hAnsi="Tahoma" w:cs="Tahoma"/>
          <w:sz w:val="20"/>
          <w:szCs w:val="20"/>
        </w:rPr>
        <w:t>Wide Dynamic Range (WDR) detection to turn on/off the WDR function automatically.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B5D0B" w:rsidRPr="00DB5600" w:rsidRDefault="0073418F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DB5600" w:rsidRDefault="00DB5600" w:rsidP="00DB5600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B5600" w:rsidRPr="009C5AA6" w:rsidRDefault="00DB5600" w:rsidP="00DB5600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C5AA6">
        <w:rPr>
          <w:rFonts w:ascii="Tahoma" w:hAnsi="Tahoma" w:cs="Tahoma"/>
          <w:sz w:val="20"/>
          <w:szCs w:val="20"/>
        </w:rPr>
        <w:t xml:space="preserve">The camera </w:t>
      </w:r>
      <w:r w:rsidRPr="009C5AA6">
        <w:rPr>
          <w:rFonts w:ascii="Tahoma" w:hAnsi="Tahoma" w:cs="Tahoma" w:hint="eastAsia"/>
          <w:sz w:val="20"/>
          <w:szCs w:val="20"/>
        </w:rPr>
        <w:t>CAM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2331</w:t>
      </w:r>
      <w:r w:rsidR="009C5AA6"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SC</w:t>
      </w:r>
      <w:r w:rsidRPr="009C5AA6">
        <w:rPr>
          <w:rFonts w:ascii="Tahoma" w:hAnsi="Tahoma" w:cs="Tahoma" w:hint="eastAsia"/>
          <w:sz w:val="20"/>
          <w:szCs w:val="20"/>
        </w:rPr>
        <w:t xml:space="preserve"> </w:t>
      </w:r>
      <w:r w:rsidRPr="009C5AA6">
        <w:rPr>
          <w:rFonts w:ascii="Tahoma" w:hAnsi="Tahoma" w:cs="Tahoma"/>
          <w:sz w:val="20"/>
          <w:szCs w:val="20"/>
        </w:rPr>
        <w:t xml:space="preserve">shall </w:t>
      </w:r>
      <w:r w:rsidRPr="009C5AA6">
        <w:rPr>
          <w:rFonts w:ascii="Tahoma" w:hAnsi="Tahoma" w:cs="Tahoma" w:hint="eastAsia"/>
          <w:sz w:val="20"/>
          <w:szCs w:val="20"/>
        </w:rPr>
        <w:t>have</w:t>
      </w:r>
      <w:r w:rsidRPr="009C5AA6">
        <w:rPr>
          <w:rFonts w:ascii="Tahoma" w:hAnsi="Tahoma" w:cs="Tahoma"/>
          <w:sz w:val="20"/>
          <w:szCs w:val="20"/>
        </w:rPr>
        <w:t xml:space="preserve"> 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changeable</w:t>
      </w:r>
      <w:r w:rsidRPr="009C5AA6">
        <w:rPr>
          <w:rFonts w:ascii="Tahoma" w:hAnsi="Tahoma" w:cs="Tahoma"/>
          <w:sz w:val="20"/>
          <w:szCs w:val="20"/>
        </w:rPr>
        <w:t xml:space="preserve"> lens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(CS/C mount).</w:t>
      </w:r>
    </w:p>
    <w:p w:rsidR="00DB5600" w:rsidRPr="009C5AA6" w:rsidRDefault="00DB5600" w:rsidP="00DB5600">
      <w:pPr>
        <w:pStyle w:val="a9"/>
        <w:rPr>
          <w:rFonts w:ascii="Tahoma" w:hAnsi="Tahoma" w:cs="Tahoma"/>
          <w:sz w:val="20"/>
          <w:szCs w:val="20"/>
        </w:rPr>
      </w:pPr>
    </w:p>
    <w:p w:rsidR="00DB5600" w:rsidRPr="009C5AA6" w:rsidRDefault="00DB5600" w:rsidP="00DB5600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9C5AA6">
        <w:rPr>
          <w:rFonts w:ascii="Tahoma" w:hAnsi="Tahoma" w:cs="Tahoma" w:hint="eastAsia"/>
          <w:sz w:val="20"/>
          <w:szCs w:val="20"/>
        </w:rPr>
        <w:t>CAM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2331</w:t>
      </w:r>
      <w:r w:rsidR="009C5AA6"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9C5AA6">
        <w:rPr>
          <w:rFonts w:ascii="Tahoma" w:hAnsi="Tahoma" w:cs="Tahoma" w:hint="eastAsia"/>
          <w:sz w:val="20"/>
          <w:szCs w:val="20"/>
        </w:rPr>
        <w:t xml:space="preserve"> shall have </w:t>
      </w:r>
      <w:r w:rsidRPr="009C5AA6">
        <w:rPr>
          <w:rFonts w:ascii="Tahoma" w:hAnsi="Tahoma" w:cs="Tahoma"/>
          <w:sz w:val="20"/>
          <w:szCs w:val="20"/>
        </w:rPr>
        <w:t xml:space="preserve">3 – </w:t>
      </w:r>
      <w:r w:rsidR="009C5AA6"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10.5</w:t>
      </w:r>
      <w:r w:rsidRPr="009C5AA6">
        <w:rPr>
          <w:rFonts w:ascii="Tahoma" w:hAnsi="Tahoma" w:cs="Tahoma"/>
          <w:sz w:val="20"/>
          <w:szCs w:val="20"/>
        </w:rPr>
        <w:t xml:space="preserve"> mm 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P-Iris</w:t>
      </w:r>
      <w:r w:rsidRPr="009C5AA6">
        <w:rPr>
          <w:rFonts w:ascii="Tahoma" w:hAnsi="Tahoma" w:cs="Tahoma"/>
          <w:sz w:val="20"/>
          <w:szCs w:val="20"/>
        </w:rPr>
        <w:t xml:space="preserve"> lens, F1.</w:t>
      </w:r>
      <w:r w:rsidR="009C5AA6"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9C5A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(CS mount).</w:t>
      </w:r>
    </w:p>
    <w:p w:rsidR="000B5D0B" w:rsidRDefault="000B5D0B" w:rsidP="000B5D0B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3418F" w:rsidRPr="000B5D0B" w:rsidRDefault="000B5D0B" w:rsidP="000B5D0B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have 2 sets of Day/Night settings; one is auto switch by its sensor and the other is by its light sensor.</w:t>
      </w:r>
      <w:r w:rsidR="0073418F" w:rsidRPr="000B5D0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50F60" w:rsidRPr="00850F60" w:rsidRDefault="001277BD" w:rsidP="001277B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62AD3">
        <w:rPr>
          <w:rFonts w:ascii="Tahoma" w:hAnsi="Tahoma" w:cs="Tahoma"/>
          <w:sz w:val="20"/>
          <w:szCs w:val="20"/>
        </w:rPr>
        <w:t xml:space="preserve">The camera shall have an integrated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changeable CS/C </w:t>
      </w:r>
      <w:r w:rsidRPr="00162AD3">
        <w:rPr>
          <w:rFonts w:ascii="Tahoma" w:hAnsi="Tahoma" w:cs="Tahoma"/>
          <w:sz w:val="20"/>
          <w:szCs w:val="20"/>
        </w:rPr>
        <w:t xml:space="preserve">mount, megapixel, IR corrected,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>minimum illumination 0.0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05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Pr="00162AD3">
          <w:rPr>
            <w:rStyle w:val="a3"/>
            <w:rFonts w:ascii="Tahoma" w:hAnsi="Tahoma" w:cs="Tahoma"/>
            <w:sz w:val="20"/>
            <w:szCs w:val="20"/>
          </w:rPr>
          <w:t>F1.</w:t>
        </w:r>
        <w:r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2</w:t>
        </w:r>
      </w:hyperlink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05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Lux@F1.2</w:t>
        </w:r>
      </w:hyperlink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162AD3">
        <w:rPr>
          <w:rFonts w:ascii="Tahoma" w:hAnsi="Tahoma" w:cs="Tahoma"/>
          <w:sz w:val="20"/>
          <w:szCs w:val="20"/>
        </w:rPr>
        <w:t>.</w:t>
      </w:r>
      <w:r w:rsidR="00850F6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277BD" w:rsidRPr="005726BD" w:rsidRDefault="00850F60" w:rsidP="001277B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50F60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</w:t>
      </w:r>
      <w:r w:rsidRPr="00850F60">
        <w:rPr>
          <w:rFonts w:ascii="Tahoma" w:eastAsiaTheme="minorEastAsia" w:hAnsi="Tahoma" w:cs="Tahoma"/>
          <w:sz w:val="20"/>
          <w:szCs w:val="20"/>
          <w:lang w:eastAsia="zh-TW"/>
        </w:rPr>
        <w:t>on to get a better and clear image on night mode.</w:t>
      </w:r>
      <w:r w:rsidR="001277B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277BD" w:rsidRPr="00162AD3" w:rsidRDefault="001277BD" w:rsidP="001277B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2331</w:t>
      </w:r>
      <w:r w:rsidR="003C3D0E">
        <w:rPr>
          <w:rFonts w:ascii="Tahoma" w:eastAsiaTheme="minorEastAsia" w:hAnsi="Tahoma" w:cs="Tahoma" w:hint="eastAsia"/>
          <w:sz w:val="20"/>
          <w:szCs w:val="20"/>
          <w:lang w:eastAsia="zh-TW"/>
        </w:rPr>
        <w:t>SC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shall have DC iris control and support auto mode and fixed iris mode</w:t>
      </w:r>
      <w:r w:rsidRPr="005726BD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60385" w:rsidRDefault="001277BD" w:rsidP="00760385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CAM2331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 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shall have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P-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iris control 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for better focus and image depth control 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and support auto mode and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manual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 iris mode to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3C3D0E" w:rsidRPr="00760385">
        <w:rPr>
          <w:rFonts w:ascii="Tahoma" w:eastAsiaTheme="minorEastAsia" w:hAnsi="Tahoma" w:cs="Tahoma"/>
          <w:sz w:val="20"/>
          <w:szCs w:val="20"/>
          <w:lang w:eastAsia="zh-TW"/>
        </w:rPr>
        <w:t>Manual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3C3D0E" w:rsidRPr="00760385">
        <w:rPr>
          <w:rFonts w:ascii="Tahoma" w:eastAsiaTheme="minorEastAsia" w:hAnsi="Tahoma" w:cs="Tahoma"/>
          <w:sz w:val="20"/>
          <w:szCs w:val="20"/>
          <w:lang w:eastAsia="zh-TW"/>
        </w:rPr>
        <w:t>adjustments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to set the</w:t>
      </w:r>
      <w:r w:rsidR="003C3D0E"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 P-Iris intensity settings 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3C3D0E" w:rsidRPr="00760385">
        <w:rPr>
          <w:rFonts w:ascii="Tahoma" w:eastAsiaTheme="minorEastAsia" w:hAnsi="Tahoma" w:cs="Tahoma"/>
          <w:sz w:val="20"/>
          <w:szCs w:val="20"/>
          <w:lang w:eastAsia="zh-TW"/>
        </w:rPr>
        <w:t>auto adjustments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to manage</w:t>
      </w:r>
      <w:r w:rsidR="003C3D0E"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 P-Iris sensitivity and intensity settings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760385" w:rsidRPr="00760385" w:rsidRDefault="00760385" w:rsidP="00760385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10BE2" w:rsidRPr="00760385" w:rsidRDefault="0073418F" w:rsidP="00760385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The camera’s shutter speed shall be 1/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 – 1/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,000,000s.</w:t>
      </w:r>
      <w:r w:rsidR="003C3D0E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10BE2" w:rsidRPr="00760385" w:rsidRDefault="00910BE2" w:rsidP="00910BE2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E2291F"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wide angle of view:</w:t>
      </w:r>
    </w:p>
    <w:p w:rsidR="0073418F" w:rsidRPr="00760385" w:rsidRDefault="00910BE2" w:rsidP="00760385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 xml:space="preserve">Horizontal: 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="00E2291F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°~</w:t>
      </w:r>
      <w:r w:rsidR="00E2291F"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76038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60385" w:rsidRDefault="0073418F" w:rsidP="003C3D0E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 w:rsidRPr="00E2291F"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 w:rsidRPr="00E2291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0311BD" w:rsidRPr="00E2291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2291F" w:rsidRPr="00E2291F" w:rsidRDefault="0073418F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60385">
        <w:rPr>
          <w:rFonts w:ascii="Tahoma" w:eastAsiaTheme="minorEastAsia" w:hAnsi="Tahoma" w:cs="Tahoma"/>
          <w:sz w:val="20"/>
          <w:szCs w:val="20"/>
          <w:lang w:eastAsia="zh-TW"/>
        </w:rPr>
        <w:t>The camera shall have dual stan</w:t>
      </w:r>
      <w:r w:rsidRPr="00724652">
        <w:rPr>
          <w:rFonts w:ascii="Tahoma" w:hAnsi="Tahoma" w:cs="Tahoma"/>
          <w:sz w:val="20"/>
          <w:szCs w:val="20"/>
        </w:rPr>
        <w:t>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E2291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2291F" w:rsidRPr="00E2291F" w:rsidRDefault="00E2291F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E2291F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The camera shall support H.264 SVC-T, dynamic controller frame rate.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0311BD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hAnsi="Tahoma" w:cs="Tahoma"/>
          <w:sz w:val="20"/>
          <w:szCs w:val="20"/>
        </w:rPr>
        <w:t>0 fps at 1080P (1920 x 1080)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hAnsi="Tahoma" w:cs="Tahoma"/>
          <w:sz w:val="20"/>
          <w:szCs w:val="20"/>
        </w:rPr>
        <w:t>0 fps at SXGA (1280 x 1024)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>3</w:t>
      </w:r>
      <w:r>
        <w:rPr>
          <w:rFonts w:ascii="Tahoma" w:hAnsi="Tahoma" w:cs="Tahoma"/>
          <w:sz w:val="20"/>
          <w:szCs w:val="20"/>
        </w:rPr>
        <w:t xml:space="preserve">0 fps at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HD</w:t>
      </w:r>
      <w:r>
        <w:rPr>
          <w:rFonts w:ascii="Tahoma" w:hAnsi="Tahoma" w:cs="Tahoma"/>
          <w:sz w:val="20"/>
          <w:szCs w:val="20"/>
        </w:rPr>
        <w:t>720 (1280 x 720)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hAnsi="Tahoma" w:cs="Tahoma"/>
          <w:sz w:val="20"/>
          <w:szCs w:val="20"/>
        </w:rPr>
        <w:t>0 fps at D1 (720 x 480)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hAnsi="Tahoma" w:cs="Tahoma"/>
          <w:sz w:val="20"/>
          <w:szCs w:val="20"/>
        </w:rPr>
        <w:t>0 fps at VGA (640 x 480)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4641BC" w:rsidRPr="004641BC">
        <w:rPr>
          <w:rFonts w:ascii="Tahoma" w:hAnsi="Tahoma" w:cs="Tahoma"/>
          <w:sz w:val="20"/>
          <w:szCs w:val="20"/>
        </w:rPr>
        <w:t>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E2291F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E2291F" w:rsidRPr="00E2291F" w:rsidRDefault="00D71E4E" w:rsidP="00CF26C8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E2291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2291F" w:rsidRPr="00E2291F" w:rsidRDefault="00E2291F" w:rsidP="00CF26C8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network auto port forward (NAT pass through) for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 i</w:t>
      </w: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724652" w:rsidRDefault="00E2291F" w:rsidP="00CF26C8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The camera shall support network IP filter (Blacklist/White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 xml:space="preserve">list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E2291F">
        <w:rPr>
          <w:rFonts w:ascii="Tahoma" w:eastAsiaTheme="minorEastAsia" w:hAnsi="Tahoma" w:cs="Tahoma"/>
          <w:sz w:val="20"/>
          <w:szCs w:val="20"/>
          <w:lang w:eastAsia="zh-TW"/>
        </w:rPr>
        <w:t>ettings).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D21A0F" w:rsidRDefault="00E36C55" w:rsidP="00D21A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</w:t>
      </w:r>
      <w:r w:rsidR="00D21A0F">
        <w:rPr>
          <w:rFonts w:ascii="Tahoma" w:eastAsiaTheme="minorEastAsia" w:hAnsi="Tahoma" w:cs="Tahoma"/>
          <w:sz w:val="20"/>
          <w:szCs w:val="20"/>
          <w:lang w:eastAsia="zh-TW"/>
        </w:rPr>
        <w:t>and</w:t>
      </w:r>
      <w:r w:rsidR="00D21A0F">
        <w:rPr>
          <w:rFonts w:ascii="Tahoma" w:hAnsi="Tahoma" w:cs="Tahoma"/>
          <w:sz w:val="20"/>
          <w:szCs w:val="20"/>
        </w:rPr>
        <w:t xml:space="preserve"> 3GPP </w:t>
      </w:r>
      <w:r>
        <w:rPr>
          <w:rFonts w:ascii="Tahoma" w:hAnsi="Tahoma" w:cs="Tahoma"/>
          <w:sz w:val="20"/>
          <w:szCs w:val="20"/>
        </w:rPr>
        <w:t>network protocols.</w:t>
      </w:r>
      <w:r w:rsidR="00695789" w:rsidRPr="00D21A0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73418F" w:rsidRDefault="00D71E4E" w:rsidP="00CF26C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</w:p>
    <w:p w:rsidR="0073418F" w:rsidRDefault="0073418F" w:rsidP="0073418F">
      <w:p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3418F" w:rsidRPr="00724652" w:rsidRDefault="0073418F" w:rsidP="007341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CF26C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CF26C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C5AA6" w:rsidRDefault="009C5AA6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CF26C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3158E3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3158E3"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757434" w:rsidP="00CF26C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CF26C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6F63E8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E223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CF26C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CF26C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E2237" w:rsidRDefault="00BE2237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BNC out, and NTSC/PAL Switch.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RS-485 (2 pin on terminal block),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Pelco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P/D Protocol.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930F4" w:rsidRPr="004930F4" w:rsidRDefault="00746E45" w:rsidP="00CF26C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CF26C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lastRenderedPageBreak/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CF26C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CF26C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CF26C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</w:rPr>
        <w:t>The camera shall utilize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 b</w:t>
      </w:r>
      <w:r w:rsidRPr="00724652">
        <w:rPr>
          <w:rFonts w:ascii="Tahoma" w:hAnsi="Tahoma" w:cs="Tahoma"/>
          <w:sz w:val="20"/>
          <w:szCs w:val="20"/>
          <w:lang w:eastAsia="zh-TW"/>
        </w:rPr>
        <w:t>uilt-in C/CS mount adjustment ring.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74.95mm x 59.3mm x </w:t>
      </w:r>
      <w:r w:rsidR="005E4218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53.5mm (2.95" x 2.34" x 6.04").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weigh</w:t>
      </w:r>
      <w:r w:rsidR="009C5A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435g (0.96lb)</w:t>
      </w:r>
      <w:r w:rsidR="009C5A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1085g (2.4lb)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E2237" w:rsidRDefault="00BE2237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C5AA6" w:rsidRDefault="009C5AA6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CF26C8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GOST, and CE.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CF26C8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Surveon offers a three-year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910E1" w:rsidRDefault="007910E1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13B3D" w:rsidRDefault="00913B3D" w:rsidP="00913B3D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i/>
          <w:sz w:val="20"/>
          <w:szCs w:val="20"/>
          <w:lang w:eastAsia="zh-TW"/>
        </w:rPr>
      </w:pPr>
    </w:p>
    <w:p w:rsidR="007910E1" w:rsidRPr="007910E1" w:rsidRDefault="007910E1" w:rsidP="00913B3D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E00473"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 w:rsidRPr="00E00473"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7910E1" w:rsidRPr="007910E1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85" w:rsidRDefault="00760385">
      <w:r>
        <w:separator/>
      </w:r>
    </w:p>
  </w:endnote>
  <w:endnote w:type="continuationSeparator" w:id="0">
    <w:p w:rsidR="00760385" w:rsidRDefault="0076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5" w:rsidRPr="00D841E9" w:rsidRDefault="00760385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C248F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C248F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D21A0F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C248F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760385" w:rsidRPr="00D841E9" w:rsidRDefault="00760385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85" w:rsidRDefault="00760385">
      <w:r>
        <w:separator/>
      </w:r>
    </w:p>
  </w:footnote>
  <w:footnote w:type="continuationSeparator" w:id="0">
    <w:p w:rsidR="00760385" w:rsidRDefault="0076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85" w:rsidRPr="00213EBE" w:rsidRDefault="00760385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3200"/>
    <w:multiLevelType w:val="hybridMultilevel"/>
    <w:tmpl w:val="25605252"/>
    <w:lvl w:ilvl="0" w:tplc="A34048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B0CC1"/>
    <w:multiLevelType w:val="hybridMultilevel"/>
    <w:tmpl w:val="A404D676"/>
    <w:lvl w:ilvl="0" w:tplc="1EBEB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6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95605"/>
    <w:multiLevelType w:val="hybridMultilevel"/>
    <w:tmpl w:val="F4BA0C80"/>
    <w:lvl w:ilvl="0" w:tplc="03F08E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C43ADC"/>
    <w:multiLevelType w:val="hybridMultilevel"/>
    <w:tmpl w:val="0B60E7F6"/>
    <w:lvl w:ilvl="0" w:tplc="88440A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E3DBA"/>
    <w:multiLevelType w:val="hybridMultilevel"/>
    <w:tmpl w:val="52AE659A"/>
    <w:lvl w:ilvl="0" w:tplc="3EB04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2B1D76"/>
    <w:multiLevelType w:val="hybridMultilevel"/>
    <w:tmpl w:val="4B0EAEFE"/>
    <w:lvl w:ilvl="0" w:tplc="DE063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74D4E7A"/>
    <w:multiLevelType w:val="hybridMultilevel"/>
    <w:tmpl w:val="820A2C54"/>
    <w:lvl w:ilvl="0" w:tplc="DBFE5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E771BF9"/>
    <w:multiLevelType w:val="hybridMultilevel"/>
    <w:tmpl w:val="E34A533C"/>
    <w:lvl w:ilvl="0" w:tplc="A95E24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C1591"/>
    <w:multiLevelType w:val="hybridMultilevel"/>
    <w:tmpl w:val="BAEC64FC"/>
    <w:lvl w:ilvl="0" w:tplc="8CA2AD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27648628"/>
    <w:lvl w:ilvl="0" w:tplc="1BA02C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7"/>
  </w:num>
  <w:num w:numId="4">
    <w:abstractNumId w:val="18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8"/>
  </w:num>
  <w:num w:numId="14">
    <w:abstractNumId w:val="16"/>
  </w:num>
  <w:num w:numId="15">
    <w:abstractNumId w:val="35"/>
  </w:num>
  <w:num w:numId="16">
    <w:abstractNumId w:val="11"/>
  </w:num>
  <w:num w:numId="17">
    <w:abstractNumId w:val="13"/>
  </w:num>
  <w:num w:numId="18">
    <w:abstractNumId w:val="0"/>
  </w:num>
  <w:num w:numId="19">
    <w:abstractNumId w:val="29"/>
  </w:num>
  <w:num w:numId="20">
    <w:abstractNumId w:val="38"/>
  </w:num>
  <w:num w:numId="21">
    <w:abstractNumId w:val="33"/>
  </w:num>
  <w:num w:numId="22">
    <w:abstractNumId w:val="9"/>
  </w:num>
  <w:num w:numId="23">
    <w:abstractNumId w:val="4"/>
  </w:num>
  <w:num w:numId="24">
    <w:abstractNumId w:val="36"/>
  </w:num>
  <w:num w:numId="25">
    <w:abstractNumId w:val="23"/>
  </w:num>
  <w:num w:numId="26">
    <w:abstractNumId w:val="2"/>
  </w:num>
  <w:num w:numId="27">
    <w:abstractNumId w:val="30"/>
  </w:num>
  <w:num w:numId="28">
    <w:abstractNumId w:val="37"/>
  </w:num>
  <w:num w:numId="29">
    <w:abstractNumId w:val="7"/>
  </w:num>
  <w:num w:numId="30">
    <w:abstractNumId w:val="42"/>
  </w:num>
  <w:num w:numId="31">
    <w:abstractNumId w:val="20"/>
  </w:num>
  <w:num w:numId="32">
    <w:abstractNumId w:val="3"/>
  </w:num>
  <w:num w:numId="33">
    <w:abstractNumId w:val="42"/>
  </w:num>
  <w:num w:numId="34">
    <w:abstractNumId w:val="41"/>
  </w:num>
  <w:num w:numId="35">
    <w:abstractNumId w:val="15"/>
  </w:num>
  <w:num w:numId="36">
    <w:abstractNumId w:val="6"/>
  </w:num>
  <w:num w:numId="37">
    <w:abstractNumId w:val="32"/>
  </w:num>
  <w:num w:numId="38">
    <w:abstractNumId w:val="27"/>
  </w:num>
  <w:num w:numId="39">
    <w:abstractNumId w:val="39"/>
  </w:num>
  <w:num w:numId="40">
    <w:abstractNumId w:val="12"/>
  </w:num>
  <w:num w:numId="41">
    <w:abstractNumId w:val="1"/>
  </w:num>
  <w:num w:numId="42">
    <w:abstractNumId w:val="34"/>
  </w:num>
  <w:num w:numId="43">
    <w:abstractNumId w:val="22"/>
  </w:num>
  <w:num w:numId="44">
    <w:abstractNumId w:val="19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5537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11BD"/>
    <w:rsid w:val="00051886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B5D0B"/>
    <w:rsid w:val="000C5203"/>
    <w:rsid w:val="000C5D70"/>
    <w:rsid w:val="000C7368"/>
    <w:rsid w:val="000D2B82"/>
    <w:rsid w:val="000D6DA0"/>
    <w:rsid w:val="000E1381"/>
    <w:rsid w:val="000E19B2"/>
    <w:rsid w:val="000E2FE9"/>
    <w:rsid w:val="000E7363"/>
    <w:rsid w:val="000F232C"/>
    <w:rsid w:val="000F5EB1"/>
    <w:rsid w:val="0010179C"/>
    <w:rsid w:val="0010432C"/>
    <w:rsid w:val="00112743"/>
    <w:rsid w:val="00114496"/>
    <w:rsid w:val="001277BD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62AD3"/>
    <w:rsid w:val="001722C5"/>
    <w:rsid w:val="00174D67"/>
    <w:rsid w:val="001754B8"/>
    <w:rsid w:val="0018254F"/>
    <w:rsid w:val="00193D8B"/>
    <w:rsid w:val="001A0438"/>
    <w:rsid w:val="001A10B0"/>
    <w:rsid w:val="001A24DE"/>
    <w:rsid w:val="001B0C65"/>
    <w:rsid w:val="001B1F85"/>
    <w:rsid w:val="001B4AC4"/>
    <w:rsid w:val="001C0C5B"/>
    <w:rsid w:val="001C681F"/>
    <w:rsid w:val="001D2192"/>
    <w:rsid w:val="001D390C"/>
    <w:rsid w:val="001D3E43"/>
    <w:rsid w:val="001D4D58"/>
    <w:rsid w:val="001D6214"/>
    <w:rsid w:val="001E5445"/>
    <w:rsid w:val="001E572A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6F1B"/>
    <w:rsid w:val="002478A1"/>
    <w:rsid w:val="0025313E"/>
    <w:rsid w:val="002535E2"/>
    <w:rsid w:val="00253A89"/>
    <w:rsid w:val="00262DA7"/>
    <w:rsid w:val="00263A07"/>
    <w:rsid w:val="0026482A"/>
    <w:rsid w:val="00267731"/>
    <w:rsid w:val="00283B93"/>
    <w:rsid w:val="0028482D"/>
    <w:rsid w:val="00287806"/>
    <w:rsid w:val="00287AB4"/>
    <w:rsid w:val="002929B8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58E3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00E4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3D0E"/>
    <w:rsid w:val="003C622B"/>
    <w:rsid w:val="003D0E65"/>
    <w:rsid w:val="003D1BB6"/>
    <w:rsid w:val="003E0171"/>
    <w:rsid w:val="003F295F"/>
    <w:rsid w:val="00402F8C"/>
    <w:rsid w:val="0041159B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4380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6F08"/>
    <w:rsid w:val="005E4218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4739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5789"/>
    <w:rsid w:val="006A1204"/>
    <w:rsid w:val="006A30B7"/>
    <w:rsid w:val="006A6389"/>
    <w:rsid w:val="006A6E0D"/>
    <w:rsid w:val="006A70A7"/>
    <w:rsid w:val="006B077E"/>
    <w:rsid w:val="006B71F3"/>
    <w:rsid w:val="006C36BE"/>
    <w:rsid w:val="006C4B98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4B34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105B"/>
    <w:rsid w:val="0073418F"/>
    <w:rsid w:val="00734830"/>
    <w:rsid w:val="00744A83"/>
    <w:rsid w:val="00745B28"/>
    <w:rsid w:val="00746E45"/>
    <w:rsid w:val="0075153D"/>
    <w:rsid w:val="00751699"/>
    <w:rsid w:val="0075499E"/>
    <w:rsid w:val="0075512C"/>
    <w:rsid w:val="00757434"/>
    <w:rsid w:val="00760385"/>
    <w:rsid w:val="007720D5"/>
    <w:rsid w:val="00782733"/>
    <w:rsid w:val="007910E1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0F60"/>
    <w:rsid w:val="00853766"/>
    <w:rsid w:val="00853A5A"/>
    <w:rsid w:val="00855456"/>
    <w:rsid w:val="00856D27"/>
    <w:rsid w:val="008575E6"/>
    <w:rsid w:val="00862543"/>
    <w:rsid w:val="008663D5"/>
    <w:rsid w:val="00866FE2"/>
    <w:rsid w:val="008706BE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B68AB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0BE2"/>
    <w:rsid w:val="00913AE5"/>
    <w:rsid w:val="00913B3D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4139"/>
    <w:rsid w:val="0099563C"/>
    <w:rsid w:val="009A233F"/>
    <w:rsid w:val="009B0ABB"/>
    <w:rsid w:val="009B2CAD"/>
    <w:rsid w:val="009B3513"/>
    <w:rsid w:val="009C14A7"/>
    <w:rsid w:val="009C1AF9"/>
    <w:rsid w:val="009C5AA6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0D55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73A53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B64B0"/>
    <w:rsid w:val="00AC197D"/>
    <w:rsid w:val="00AC4142"/>
    <w:rsid w:val="00AC4413"/>
    <w:rsid w:val="00AD31D9"/>
    <w:rsid w:val="00AD45E0"/>
    <w:rsid w:val="00AD6D77"/>
    <w:rsid w:val="00AD7907"/>
    <w:rsid w:val="00AE0D39"/>
    <w:rsid w:val="00AE4038"/>
    <w:rsid w:val="00AF439D"/>
    <w:rsid w:val="00AF5B30"/>
    <w:rsid w:val="00AF6514"/>
    <w:rsid w:val="00B03172"/>
    <w:rsid w:val="00B0352B"/>
    <w:rsid w:val="00B20444"/>
    <w:rsid w:val="00B23091"/>
    <w:rsid w:val="00B24203"/>
    <w:rsid w:val="00B24815"/>
    <w:rsid w:val="00B3093C"/>
    <w:rsid w:val="00B3095F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0FAA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2237"/>
    <w:rsid w:val="00BE3E54"/>
    <w:rsid w:val="00BE58C5"/>
    <w:rsid w:val="00BF0C31"/>
    <w:rsid w:val="00BF2445"/>
    <w:rsid w:val="00BF3F29"/>
    <w:rsid w:val="00C00590"/>
    <w:rsid w:val="00C0235A"/>
    <w:rsid w:val="00C02797"/>
    <w:rsid w:val="00C03939"/>
    <w:rsid w:val="00C11191"/>
    <w:rsid w:val="00C14B49"/>
    <w:rsid w:val="00C1796C"/>
    <w:rsid w:val="00C20D8E"/>
    <w:rsid w:val="00C218B7"/>
    <w:rsid w:val="00C248F3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3013"/>
    <w:rsid w:val="00CB4D61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CF26C8"/>
    <w:rsid w:val="00CF3338"/>
    <w:rsid w:val="00D0146E"/>
    <w:rsid w:val="00D022B5"/>
    <w:rsid w:val="00D04427"/>
    <w:rsid w:val="00D11A64"/>
    <w:rsid w:val="00D14073"/>
    <w:rsid w:val="00D14339"/>
    <w:rsid w:val="00D1696C"/>
    <w:rsid w:val="00D2134A"/>
    <w:rsid w:val="00D21A0F"/>
    <w:rsid w:val="00D23CFB"/>
    <w:rsid w:val="00D23DC6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65EF"/>
    <w:rsid w:val="00D8763B"/>
    <w:rsid w:val="00D912D6"/>
    <w:rsid w:val="00D913A1"/>
    <w:rsid w:val="00D916BA"/>
    <w:rsid w:val="00DB5600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2A8C"/>
    <w:rsid w:val="00E059E3"/>
    <w:rsid w:val="00E11D88"/>
    <w:rsid w:val="00E14327"/>
    <w:rsid w:val="00E2291F"/>
    <w:rsid w:val="00E22921"/>
    <w:rsid w:val="00E320F4"/>
    <w:rsid w:val="00E32F94"/>
    <w:rsid w:val="00E34C9D"/>
    <w:rsid w:val="00E36C55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4C75"/>
    <w:rsid w:val="00FD2037"/>
    <w:rsid w:val="00FD67DC"/>
    <w:rsid w:val="00FE1975"/>
    <w:rsid w:val="00FE3079"/>
    <w:rsid w:val="00FE3DB5"/>
    <w:rsid w:val="00FE7B1B"/>
    <w:rsid w:val="00FF252F"/>
    <w:rsid w:val="00FF4795"/>
    <w:rsid w:val="00FF49A8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9D65-0E59-4674-908F-4F982B5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1377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8582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8</cp:revision>
  <cp:lastPrinted>2014-03-07T02:37:00Z</cp:lastPrinted>
  <dcterms:created xsi:type="dcterms:W3CDTF">2014-09-25T07:06:00Z</dcterms:created>
  <dcterms:modified xsi:type="dcterms:W3CDTF">2021-08-19T05:34:00Z</dcterms:modified>
</cp:coreProperties>
</file>