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4</w:t>
      </w:r>
      <w:r w:rsidR="00272DC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AA1F9F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5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1</w:t>
      </w:r>
      <w:r w:rsidR="00AA1F9F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R2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272DC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2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Megapixel </w:t>
      </w:r>
      <w:r w:rsidR="00272DC4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Vandal Proof Outdoor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Dome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AA1F9F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0352EC" w:rsidRPr="00650769" w:rsidRDefault="002A084E" w:rsidP="00650769">
      <w:pPr>
        <w:pStyle w:val="Web"/>
        <w:spacing w:before="0" w:beforeAutospacing="0" w:after="8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2A084E">
        <w:rPr>
          <w:rFonts w:ascii="Tahoma" w:hAnsi="Tahoma" w:cs="Tahoma"/>
          <w:color w:val="000000"/>
          <w:sz w:val="20"/>
          <w:szCs w:val="20"/>
        </w:rPr>
        <w:t xml:space="preserve">The CAM4351R2 vandal proof camera is part of Surveon Professional Network Camera Series. Equipped with the SONY </w:t>
      </w:r>
      <w:proofErr w:type="spellStart"/>
      <w:r w:rsidRPr="002A084E">
        <w:rPr>
          <w:rFonts w:ascii="Tahoma" w:hAnsi="Tahoma" w:cs="Tahoma"/>
          <w:color w:val="000000"/>
          <w:sz w:val="20"/>
          <w:szCs w:val="20"/>
        </w:rPr>
        <w:t>Exmor</w:t>
      </w:r>
      <w:proofErr w:type="spellEnd"/>
      <w:r w:rsidRPr="002A084E">
        <w:rPr>
          <w:rFonts w:ascii="Tahoma" w:hAnsi="Tahoma" w:cs="Tahoma"/>
          <w:color w:val="000000"/>
          <w:sz w:val="20"/>
          <w:szCs w:val="20"/>
        </w:rPr>
        <w:t xml:space="preserve"> sensor, the CAM4351R2 provides 1920 x 1080 (1080P) </w:t>
      </w:r>
      <w:proofErr w:type="gramStart"/>
      <w:r w:rsidRPr="002A084E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2A084E">
        <w:rPr>
          <w:rFonts w:ascii="Tahoma" w:hAnsi="Tahoma" w:cs="Tahoma"/>
          <w:color w:val="000000"/>
          <w:sz w:val="20"/>
          <w:szCs w:val="20"/>
        </w:rPr>
        <w:t xml:space="preserve"> at 30fps, IP67-rated weatherproof housing for withstanding rain and dust, and IK10 vandalism design. The advanced functions include WDR, ROI video cropping, 2D/3D noise reduction, and edge enhancement. Its built-in infrared LEDs and removable IR-cut filter allow 24/7 operations even in the low </w:t>
      </w:r>
      <w:proofErr w:type="spellStart"/>
      <w:r w:rsidRPr="002A084E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2A084E">
        <w:rPr>
          <w:rFonts w:ascii="Tahoma" w:hAnsi="Tahoma" w:cs="Tahoma"/>
          <w:color w:val="000000"/>
          <w:sz w:val="20"/>
          <w:szCs w:val="20"/>
        </w:rPr>
        <w:t xml:space="preserve"> condition. The CAM4351R2 also comes with the Power over Ethernet and 3-axis adjustment for flexible hardware installation.  It is the excellent choice for professional surveillance in the diverse outdoor applications.</w:t>
      </w:r>
    </w:p>
    <w:p w:rsidR="006D3C56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75A79" w:rsidRPr="00E75A79" w:rsidRDefault="00E75A79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66729F" w:rsidRPr="0066729F" w:rsidRDefault="0066729F" w:rsidP="006672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high sensitivity 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-megapixel 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SONY CMOS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sensor with 1/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2.</w:t>
      </w:r>
      <w:r w:rsidR="00AC4785">
        <w:rPr>
          <w:rFonts w:ascii="Tahoma" w:eastAsiaTheme="minorEastAsia" w:hAnsi="Tahoma" w:cs="Tahoma" w:hint="eastAsia"/>
          <w:sz w:val="20"/>
          <w:szCs w:val="20"/>
          <w:lang w:eastAsia="zh-TW"/>
        </w:rPr>
        <w:t>9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” optical format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535E2" w:rsidRPr="0069058D" w:rsidRDefault="0066729F" w:rsidP="0066729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 at a maximum resolution of 1920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1080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30 FPS to get the real time video from the sensor.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738EA" w:rsidRPr="007738EA" w:rsidRDefault="0069058D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7738E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162AD3" w:rsidRDefault="007738EA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738EA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 Wide Dynamic Range (WDR) detection to turn on/off the WDR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56485E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</w:p>
    <w:p w:rsidR="0056485E" w:rsidRPr="0056485E" w:rsidRDefault="0056485E" w:rsidP="0056485E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56485E" w:rsidRPr="0056485E" w:rsidRDefault="0056485E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f2.8</w:t>
      </w:r>
      <w:r w:rsidR="009C3CDB">
        <w:rPr>
          <w:rFonts w:ascii="Tahoma" w:eastAsiaTheme="minorEastAsia" w:hAnsi="Tahoma" w:cs="Tahoma" w:hint="eastAsia"/>
          <w:sz w:val="20"/>
          <w:szCs w:val="20"/>
          <w:lang w:eastAsia="zh-TW"/>
        </w:rPr>
        <w:t>mm</w:t>
      </w:r>
      <w:r w:rsidRPr="0056485E">
        <w:rPr>
          <w:rFonts w:ascii="Tahoma" w:hAnsi="Tahoma" w:cs="Tahoma"/>
          <w:sz w:val="20"/>
          <w:szCs w:val="20"/>
        </w:rPr>
        <w:t xml:space="preserve">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F1.</w:t>
      </w:r>
      <w:r w:rsidR="009C3CDB">
        <w:rPr>
          <w:rFonts w:ascii="Tahoma" w:eastAsiaTheme="minorEastAsia" w:hAnsi="Tahoma" w:cs="Tahoma" w:hint="eastAsia"/>
          <w:sz w:val="20"/>
          <w:szCs w:val="20"/>
          <w:lang w:eastAsia="zh-TW"/>
        </w:rPr>
        <w:t>8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56485E" w:rsidRPr="009C3CDB" w:rsidRDefault="0056485E" w:rsidP="0056485E">
      <w:pPr>
        <w:pStyle w:val="a9"/>
        <w:rPr>
          <w:rFonts w:ascii="Tahoma" w:hAnsi="Tahoma" w:cs="Tahoma"/>
          <w:sz w:val="20"/>
          <w:szCs w:val="20"/>
        </w:rPr>
      </w:pPr>
    </w:p>
    <w:p w:rsidR="0069058D" w:rsidRPr="0056485E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minimum illumination 0.01 </w:t>
      </w:r>
      <w:hyperlink r:id="rId8" w:history="1">
        <w:r w:rsidR="009C3CDB" w:rsidRPr="00E8278D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</w:t>
        </w:r>
        <w:r w:rsidR="009C3CDB" w:rsidRPr="00E8278D">
          <w:rPr>
            <w:rStyle w:val="a3"/>
            <w:rFonts w:ascii="Tahoma" w:hAnsi="Tahoma" w:cs="Tahoma"/>
            <w:sz w:val="20"/>
            <w:szCs w:val="20"/>
          </w:rPr>
          <w:t>F1.</w:t>
        </w:r>
        <w:r w:rsidR="009C3CDB" w:rsidRPr="00E8278D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8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0.1 </w:t>
      </w:r>
      <w:hyperlink r:id="rId9" w:history="1">
        <w:r w:rsidR="009C3CDB" w:rsidRPr="00E8278D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Lux@F1.</w:t>
        </w:r>
        <w:r w:rsidR="009C3CDB" w:rsidRPr="00E8278D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8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</w:t>
      </w:r>
      <w:r w:rsidR="003D6FC1"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>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Built-in IR Illuminators, Effective Up to </w:t>
      </w:r>
      <w:r w:rsidR="00675818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69058D">
        <w:rPr>
          <w:rFonts w:ascii="Tahoma" w:hAnsi="Tahoma" w:cs="Tahoma"/>
          <w:sz w:val="20"/>
          <w:szCs w:val="20"/>
        </w:rPr>
        <w:t>0 Meters.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C7841" w:rsidRPr="004C7841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1/1,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</w:p>
    <w:p w:rsidR="004C7841" w:rsidRPr="00D234E2" w:rsidRDefault="004C7841" w:rsidP="004C7841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896BEB" w:rsidRPr="00896BEB" w:rsidRDefault="004C7841" w:rsidP="004C7841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shall 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provide wide angle of view:</w:t>
      </w:r>
    </w:p>
    <w:p w:rsidR="00896BEB" w:rsidRDefault="00896BEB" w:rsidP="00896BEB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iagonal at </w:t>
      </w:r>
      <w:r w:rsidR="009C3CDB">
        <w:rPr>
          <w:rFonts w:ascii="Tahoma" w:eastAsiaTheme="minorEastAsia" w:hAnsi="Tahoma" w:cs="Tahoma" w:hint="eastAsia"/>
          <w:sz w:val="20"/>
          <w:szCs w:val="20"/>
          <w:lang w:eastAsia="zh-TW"/>
        </w:rPr>
        <w:t>92</w:t>
      </w:r>
      <w:r w:rsidR="004C7841" w:rsidRPr="004C7841">
        <w:rPr>
          <w:rFonts w:ascii="Tahoma" w:eastAsiaTheme="minorEastAsia" w:hAnsi="Tahoma" w:cs="Tahoma" w:hint="eastAsia"/>
          <w:sz w:val="20"/>
          <w:szCs w:val="20"/>
          <w:vertAlign w:val="superscript"/>
          <w:lang w:eastAsia="zh-TW"/>
        </w:rPr>
        <w:t>0</w:t>
      </w:r>
    </w:p>
    <w:p w:rsidR="00E87BB2" w:rsidRDefault="00896BEB" w:rsidP="00644A62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  <w:r w:rsidRPr="00896BEB">
        <w:rPr>
          <w:rFonts w:ascii="Tahoma" w:hAnsi="Tahoma" w:cs="Tahoma"/>
          <w:color w:val="000000"/>
          <w:sz w:val="20"/>
          <w:szCs w:val="20"/>
        </w:rPr>
        <w:t xml:space="preserve">Horizontal: 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7</w:t>
      </w:r>
      <w:r w:rsidR="009C3CDB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9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 xml:space="preserve">Vertical: </w:t>
      </w:r>
      <w:r w:rsidR="00644A6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</w:t>
      </w:r>
      <w:r w:rsidR="009C3CDB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9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</w:p>
    <w:p w:rsidR="00E87BB2" w:rsidRPr="00D234E2" w:rsidRDefault="00E87BB2" w:rsidP="00644A62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</w:p>
    <w:p w:rsidR="00E87BB2" w:rsidRPr="0016751E" w:rsidRDefault="00E87BB2" w:rsidP="00E87BB2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provide angle adjustment: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>Pan: 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~340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 xml:space="preserve">Tilt: </w:t>
      </w:r>
      <w:r w:rsidR="00D234E2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~90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br/>
        <w:t xml:space="preserve">Rotate: </w:t>
      </w:r>
      <w:r w:rsidR="00D234E2">
        <w:rPr>
          <w:rFonts w:ascii="新細明體" w:eastAsia="新細明體" w:hAnsi="新細明體" w:cs="Tahoma" w:hint="eastAsia"/>
          <w:color w:val="000000"/>
          <w:sz w:val="20"/>
          <w:szCs w:val="20"/>
          <w:lang w:eastAsia="zh-TW"/>
        </w:rPr>
        <w:t>±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</w:t>
      </w:r>
      <w:r w:rsidR="0071051D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7</w:t>
      </w:r>
      <w:r w:rsidR="00D234E2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0</w:t>
      </w:r>
      <w:r w:rsidR="00D234E2" w:rsidRPr="00896BEB">
        <w:rPr>
          <w:rFonts w:ascii="Tahoma" w:hAnsi="Tahoma" w:cs="Tahoma"/>
          <w:color w:val="000000"/>
          <w:sz w:val="20"/>
          <w:szCs w:val="20"/>
        </w:rPr>
        <w:t>°</w:t>
      </w:r>
    </w:p>
    <w:p w:rsidR="004C7841" w:rsidRDefault="004C7841" w:rsidP="00644A6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Default="00471B8B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471B8B">
        <w:rPr>
          <w:rFonts w:ascii="Tahoma" w:hAnsi="Tahoma" w:cs="Tahoma"/>
          <w:sz w:val="20"/>
          <w:szCs w:val="20"/>
        </w:rPr>
        <w:t>30 fps at 1080P (1920 x 1080)</w:t>
      </w:r>
      <w:r w:rsidRPr="00471B8B">
        <w:rPr>
          <w:rFonts w:ascii="Tahoma" w:hAnsi="Tahoma" w:cs="Tahoma"/>
          <w:sz w:val="20"/>
          <w:szCs w:val="20"/>
        </w:rPr>
        <w:br/>
        <w:t>30 fps at SXGA (1280 x 1024)</w:t>
      </w:r>
      <w:r w:rsidRPr="00471B8B">
        <w:rPr>
          <w:rFonts w:ascii="Tahoma" w:hAnsi="Tahoma" w:cs="Tahoma"/>
          <w:sz w:val="20"/>
          <w:szCs w:val="20"/>
        </w:rPr>
        <w:br/>
        <w:t>30 fps at HD720 (1280 x 720)</w:t>
      </w:r>
      <w:r w:rsidRPr="00471B8B">
        <w:rPr>
          <w:rFonts w:ascii="Tahoma" w:hAnsi="Tahoma" w:cs="Tahoma"/>
          <w:sz w:val="20"/>
          <w:szCs w:val="20"/>
        </w:rPr>
        <w:br/>
        <w:t>30 fps at D1 (720 x 480)</w:t>
      </w:r>
      <w:r w:rsidRPr="00471B8B">
        <w:rPr>
          <w:rFonts w:ascii="Tahoma" w:hAnsi="Tahoma" w:cs="Tahoma"/>
          <w:sz w:val="20"/>
          <w:szCs w:val="20"/>
        </w:rPr>
        <w:br/>
        <w:t>30 fps at VGA (640 x 480)</w:t>
      </w:r>
      <w:r w:rsidRPr="00471B8B">
        <w:rPr>
          <w:rFonts w:ascii="Tahoma" w:hAnsi="Tahoma" w:cs="Tahoma"/>
          <w:sz w:val="20"/>
          <w:szCs w:val="20"/>
        </w:rPr>
        <w:br/>
        <w:t>30 fps at QVGA (320 x 240)</w:t>
      </w:r>
    </w:p>
    <w:p w:rsidR="00471B8B" w:rsidRPr="00471B8B" w:rsidRDefault="00471B8B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C32932" w:rsidRPr="00C32932" w:rsidRDefault="00C32932" w:rsidP="00695789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2723B6" w:rsidRDefault="002723B6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B14621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DC56A4" w:rsidRDefault="00D71E4E" w:rsidP="00DC56A4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="00043C8C" w:rsidRPr="00043C8C">
        <w:rPr>
          <w:rFonts w:ascii="Tahoma" w:hAnsi="Tahoma" w:cs="Tahoma"/>
          <w:sz w:val="20"/>
          <w:szCs w:val="20"/>
        </w:rPr>
        <w:t xml:space="preserve">IPv4, IPv6, ARP, TCP, UDP, ICMP, SNMP, DHCP, NTP, DDNS, SMTP, FTP, HTTP, HTTPS, CIFS, </w:t>
      </w:r>
      <w:proofErr w:type="spellStart"/>
      <w:r w:rsidR="00043C8C" w:rsidRPr="00043C8C">
        <w:rPr>
          <w:rFonts w:ascii="Tahoma" w:hAnsi="Tahoma" w:cs="Tahoma"/>
          <w:sz w:val="20"/>
          <w:szCs w:val="20"/>
        </w:rPr>
        <w:t>PPPoE</w:t>
      </w:r>
      <w:proofErr w:type="spellEnd"/>
      <w:r w:rsidR="00043C8C" w:rsidRPr="00043C8C">
        <w:rPr>
          <w:rFonts w:ascii="Tahoma" w:hAnsi="Tahoma" w:cs="Tahoma"/>
          <w:sz w:val="20"/>
          <w:szCs w:val="20"/>
        </w:rPr>
        <w:t xml:space="preserve">, UPnP, RTP, RTSP, RTCP, </w:t>
      </w:r>
      <w:r w:rsidR="002B4C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043C8C" w:rsidRPr="00043C8C">
        <w:rPr>
          <w:rFonts w:ascii="Tahoma" w:hAnsi="Tahoma" w:cs="Tahoma"/>
          <w:sz w:val="20"/>
          <w:szCs w:val="20"/>
        </w:rPr>
        <w:t>3GPP</w:t>
      </w:r>
      <w:r w:rsidR="002B4C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2B4C06" w:rsidRPr="00724652">
        <w:rPr>
          <w:rFonts w:ascii="Tahoma" w:hAnsi="Tahoma" w:cs="Tahoma"/>
          <w:sz w:val="20"/>
          <w:szCs w:val="20"/>
        </w:rPr>
        <w:t>network protocols</w:t>
      </w:r>
      <w:r w:rsidRPr="00724652">
        <w:rPr>
          <w:rFonts w:ascii="Tahoma" w:hAnsi="Tahoma" w:cs="Tahoma"/>
          <w:sz w:val="20"/>
          <w:szCs w:val="20"/>
        </w:rPr>
        <w:t>.</w:t>
      </w:r>
      <w:r w:rsidR="00695789" w:rsidRPr="00DC56A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7738EA" w:rsidRDefault="00D71E4E" w:rsidP="00B1462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7738E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738EA" w:rsidRPr="007738EA" w:rsidRDefault="007738EA" w:rsidP="00B1462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738EA">
        <w:rPr>
          <w:rFonts w:ascii="Tahoma" w:hAnsi="Tahoma" w:cs="Tahoma"/>
          <w:sz w:val="20"/>
          <w:szCs w:val="20"/>
        </w:rPr>
        <w:t>The camera shall support network Auto Port Forward (NAT pass through) for the Internet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738EA" w:rsidRPr="00724652" w:rsidRDefault="007738EA" w:rsidP="00B14621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738EA">
        <w:rPr>
          <w:rFonts w:ascii="Tahoma" w:hAnsi="Tahoma" w:cs="Tahoma"/>
          <w:sz w:val="20"/>
          <w:szCs w:val="20"/>
        </w:rPr>
        <w:t xml:space="preserve">The camera shall support Network IP Filter function (Blacklist / </w:t>
      </w:r>
      <w:proofErr w:type="spellStart"/>
      <w:r w:rsidRPr="007738EA">
        <w:rPr>
          <w:rFonts w:ascii="Tahoma" w:hAnsi="Tahoma" w:cs="Tahoma"/>
          <w:sz w:val="20"/>
          <w:szCs w:val="20"/>
        </w:rPr>
        <w:t>Whitelist</w:t>
      </w:r>
      <w:proofErr w:type="spellEnd"/>
      <w:r w:rsidRPr="007738EA">
        <w:rPr>
          <w:rFonts w:ascii="Tahoma" w:hAnsi="Tahoma" w:cs="Tahoma"/>
          <w:sz w:val="20"/>
          <w:szCs w:val="20"/>
        </w:rPr>
        <w:t xml:space="preserve"> Settings).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maintain H.264 compression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comply with HDTV standard</w:t>
      </w:r>
      <w:r w:rsidRPr="00724652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FC21E1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AC00CE" w:rsidRPr="00AC00CE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AC00CE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="00AC00C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AC00CE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H.264 SVC-T, dynamic controller frame rate.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 shall support various video controls, such as AGC (Auto Gain Control), AWB (Auto White Balance), AES (Auto Electronic Shutter), 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738EA" w:rsidRPr="007738EA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 w:rsidR="007738E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7738EA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738EA">
        <w:rPr>
          <w:rFonts w:ascii="Tahoma" w:eastAsiaTheme="minorEastAsia" w:hAnsi="Tahoma" w:cs="Tahoma"/>
          <w:sz w:val="20"/>
          <w:szCs w:val="20"/>
          <w:lang w:eastAsia="zh-TW"/>
        </w:rPr>
        <w:t>The camera shall support Smart IR function to have a better and clear image result even on the night mode.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7738EA" w:rsidRPr="007738EA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2D/3D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multiple modes (2D-DNR, 3D-DNR, 2D+3D-DNR), DNR level adjust, and motion adaptive.</w:t>
      </w:r>
      <w:r w:rsidR="007738E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7738EA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738EA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7738EA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7738EA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</w:t>
      </w:r>
      <w:r w:rsidRPr="00724652">
        <w:rPr>
          <w:rFonts w:ascii="Tahoma" w:hAnsi="Tahoma" w:cs="Tahoma"/>
          <w:sz w:val="20"/>
          <w:szCs w:val="20"/>
        </w:rPr>
        <w:t xml:space="preserve">upport edge enhancement at any level and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</w:t>
      </w:r>
      <w:r w:rsidRPr="00724652">
        <w:rPr>
          <w:rFonts w:ascii="Tahoma" w:hAnsi="Tahoma" w:cs="Tahoma"/>
          <w:sz w:val="20"/>
          <w:szCs w:val="20"/>
        </w:rPr>
        <w:t>enoise</w:t>
      </w:r>
      <w:proofErr w:type="spellEnd"/>
      <w:r w:rsidRPr="00724652">
        <w:rPr>
          <w:rFonts w:ascii="Tahoma" w:hAnsi="Tahoma" w:cs="Tahoma"/>
          <w:sz w:val="20"/>
          <w:szCs w:val="20"/>
        </w:rPr>
        <w:t xml:space="preserve">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2 lens corrections (inward / outward).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 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 xml:space="preserve">Each correction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has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 xml:space="preserve"> two level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6F63E8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(ROI)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encoding to reduce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camera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bit rate.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It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support at least 8 different ROI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meet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various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monitored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target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demands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lastRenderedPageBreak/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B1462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</w:t>
      </w:r>
      <w:r w:rsidR="009F0483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 xml:space="preserve"> record to local storage.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B14621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0C7368" w:rsidRDefault="000C7368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B14621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B14621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234E1" w:rsidRDefault="001234E1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3-axis functionality.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1234E1" w:rsidRDefault="001234E1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vandal proof and IK10 for outdoor application.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1234E1" w:rsidRDefault="001234E1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IP67 and wide temperature for outdoor application.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dimensions 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(</w:t>
      </w:r>
      <w:proofErr w:type="spellStart"/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xH</w:t>
      </w:r>
      <w:proofErr w:type="spellEnd"/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1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30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mm x 1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03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mm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9</w:t>
      </w:r>
      <w:r w:rsidR="002723B6">
        <w:rPr>
          <w:rFonts w:ascii="Tahoma" w:eastAsiaTheme="minorEastAsia" w:hAnsi="Tahoma" w:cs="Tahoma" w:hint="eastAsia"/>
          <w:sz w:val="20"/>
          <w:szCs w:val="20"/>
          <w:lang w:eastAsia="zh-TW"/>
        </w:rPr>
        <w:t>50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g Net and 15</w:t>
      </w:r>
      <w:r w:rsidR="002723B6">
        <w:rPr>
          <w:rFonts w:ascii="Tahoma" w:eastAsiaTheme="minorEastAsia" w:hAnsi="Tahoma" w:cs="Tahoma" w:hint="eastAsia"/>
          <w:sz w:val="20"/>
          <w:szCs w:val="20"/>
          <w:lang w:eastAsia="zh-TW"/>
        </w:rPr>
        <w:t>50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g Gross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1B4AC4" w:rsidRPr="002723B6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14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B14621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LVD,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EMC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 xml:space="preserve">, 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FCC,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C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E, IP6</w:t>
      </w:r>
      <w:r w:rsidR="00471B8B">
        <w:rPr>
          <w:rFonts w:ascii="Tahoma" w:eastAsiaTheme="minorEastAsia" w:hAnsi="Tahoma" w:cs="Tahoma" w:hint="eastAsia"/>
          <w:sz w:val="20"/>
          <w:szCs w:val="20"/>
          <w:lang w:eastAsia="zh-TW"/>
        </w:rPr>
        <w:t>7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IK10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1B4AC4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96BEB" w:rsidRDefault="00896BEB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B14621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7A55D3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A55D3" w:rsidRDefault="007A55D3" w:rsidP="007A55D3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A55D3" w:rsidRDefault="007A55D3" w:rsidP="007A55D3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A55D3" w:rsidRPr="007A55D3" w:rsidRDefault="007A55D3" w:rsidP="007A55D3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7A55D3" w:rsidRPr="007A55D3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B8B" w:rsidRDefault="00471B8B">
      <w:r>
        <w:separator/>
      </w:r>
    </w:p>
  </w:endnote>
  <w:endnote w:type="continuationSeparator" w:id="0">
    <w:p w:rsidR="00471B8B" w:rsidRDefault="0047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8B" w:rsidRPr="00D841E9" w:rsidRDefault="00471B8B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5D2722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5D2722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2B4C06">
      <w:rPr>
        <w:rFonts w:ascii="Tahoma" w:hAnsi="Tahoma" w:cs="Tahoma"/>
        <w:noProof/>
        <w:color w:val="365F91" w:themeColor="accent1" w:themeShade="BF"/>
        <w:sz w:val="18"/>
        <w:szCs w:val="18"/>
      </w:rPr>
      <w:t>3</w:t>
    </w:r>
    <w:r w:rsidR="005D2722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471B8B" w:rsidRPr="00D841E9" w:rsidRDefault="00471B8B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B8B" w:rsidRDefault="00471B8B">
      <w:r>
        <w:separator/>
      </w:r>
    </w:p>
  </w:footnote>
  <w:footnote w:type="continuationSeparator" w:id="0">
    <w:p w:rsidR="00471B8B" w:rsidRDefault="00471B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B8B" w:rsidRPr="00213EBE" w:rsidRDefault="00471B8B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6E2D49"/>
    <w:multiLevelType w:val="hybridMultilevel"/>
    <w:tmpl w:val="D020E32C"/>
    <w:lvl w:ilvl="0" w:tplc="A4F274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7B24A4"/>
    <w:multiLevelType w:val="hybridMultilevel"/>
    <w:tmpl w:val="0000611C"/>
    <w:lvl w:ilvl="0" w:tplc="E9A4C2BA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8">
    <w:nsid w:val="14F826E6"/>
    <w:multiLevelType w:val="hybridMultilevel"/>
    <w:tmpl w:val="F664DCCC"/>
    <w:lvl w:ilvl="0" w:tplc="10B689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1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3B5B55"/>
    <w:multiLevelType w:val="hybridMultilevel"/>
    <w:tmpl w:val="D090C0C4"/>
    <w:lvl w:ilvl="0" w:tplc="04090011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8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61F54"/>
    <w:multiLevelType w:val="hybridMultilevel"/>
    <w:tmpl w:val="D75C7F5C"/>
    <w:lvl w:ilvl="0" w:tplc="53E61DF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B44A18"/>
    <w:multiLevelType w:val="hybridMultilevel"/>
    <w:tmpl w:val="4BE2B542"/>
    <w:lvl w:ilvl="0" w:tplc="25A6A1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B5A553D"/>
    <w:multiLevelType w:val="hybridMultilevel"/>
    <w:tmpl w:val="F68AAEDE"/>
    <w:lvl w:ilvl="0" w:tplc="22F67D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370A1"/>
    <w:multiLevelType w:val="hybridMultilevel"/>
    <w:tmpl w:val="AE6AAEAC"/>
    <w:lvl w:ilvl="0" w:tplc="67CC7C4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4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5">
    <w:nsid w:val="6CD14BC5"/>
    <w:multiLevelType w:val="hybridMultilevel"/>
    <w:tmpl w:val="FBEE755E"/>
    <w:lvl w:ilvl="0" w:tplc="FE800F1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B41C4560"/>
    <w:lvl w:ilvl="0" w:tplc="CC2408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2"/>
  </w:num>
  <w:num w:numId="3">
    <w:abstractNumId w:val="19"/>
  </w:num>
  <w:num w:numId="4">
    <w:abstractNumId w:val="20"/>
  </w:num>
  <w:num w:numId="5">
    <w:abstractNumId w:val="25"/>
  </w:num>
  <w:num w:numId="6">
    <w:abstractNumId w:val="6"/>
  </w:num>
  <w:num w:numId="7">
    <w:abstractNumId w:val="33"/>
  </w:num>
  <w:num w:numId="8">
    <w:abstractNumId w:val="10"/>
  </w:num>
  <w:num w:numId="9">
    <w:abstractNumId w:val="24"/>
  </w:num>
  <w:num w:numId="10">
    <w:abstractNumId w:val="16"/>
  </w:num>
  <w:num w:numId="11">
    <w:abstractNumId w:val="27"/>
  </w:num>
  <w:num w:numId="12">
    <w:abstractNumId w:val="43"/>
  </w:num>
  <w:num w:numId="13">
    <w:abstractNumId w:val="30"/>
  </w:num>
  <w:num w:numId="14">
    <w:abstractNumId w:val="18"/>
  </w:num>
  <w:num w:numId="15">
    <w:abstractNumId w:val="36"/>
  </w:num>
  <w:num w:numId="16">
    <w:abstractNumId w:val="13"/>
  </w:num>
  <w:num w:numId="17">
    <w:abstractNumId w:val="15"/>
  </w:num>
  <w:num w:numId="18">
    <w:abstractNumId w:val="0"/>
  </w:num>
  <w:num w:numId="19">
    <w:abstractNumId w:val="31"/>
  </w:num>
  <w:num w:numId="20">
    <w:abstractNumId w:val="39"/>
  </w:num>
  <w:num w:numId="21">
    <w:abstractNumId w:val="34"/>
  </w:num>
  <w:num w:numId="22">
    <w:abstractNumId w:val="11"/>
  </w:num>
  <w:num w:numId="23">
    <w:abstractNumId w:val="5"/>
  </w:num>
  <w:num w:numId="24">
    <w:abstractNumId w:val="37"/>
  </w:num>
  <w:num w:numId="25">
    <w:abstractNumId w:val="22"/>
  </w:num>
  <w:num w:numId="26">
    <w:abstractNumId w:val="3"/>
  </w:num>
  <w:num w:numId="27">
    <w:abstractNumId w:val="32"/>
  </w:num>
  <w:num w:numId="28">
    <w:abstractNumId w:val="38"/>
  </w:num>
  <w:num w:numId="29">
    <w:abstractNumId w:val="9"/>
  </w:num>
  <w:num w:numId="30">
    <w:abstractNumId w:val="42"/>
  </w:num>
  <w:num w:numId="31">
    <w:abstractNumId w:val="21"/>
  </w:num>
  <w:num w:numId="32">
    <w:abstractNumId w:val="4"/>
  </w:num>
  <w:num w:numId="33">
    <w:abstractNumId w:val="42"/>
  </w:num>
  <w:num w:numId="34">
    <w:abstractNumId w:val="41"/>
  </w:num>
  <w:num w:numId="35">
    <w:abstractNumId w:val="17"/>
  </w:num>
  <w:num w:numId="36">
    <w:abstractNumId w:val="7"/>
  </w:num>
  <w:num w:numId="37">
    <w:abstractNumId w:val="29"/>
  </w:num>
  <w:num w:numId="38">
    <w:abstractNumId w:val="14"/>
  </w:num>
  <w:num w:numId="39">
    <w:abstractNumId w:val="8"/>
  </w:num>
  <w:num w:numId="40">
    <w:abstractNumId w:val="35"/>
  </w:num>
  <w:num w:numId="41">
    <w:abstractNumId w:val="2"/>
  </w:num>
  <w:num w:numId="42">
    <w:abstractNumId w:val="28"/>
  </w:num>
  <w:num w:numId="43">
    <w:abstractNumId w:val="26"/>
  </w:num>
  <w:num w:numId="44">
    <w:abstractNumId w:val="23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57345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352EC"/>
    <w:rsid w:val="00043C8C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0F605C"/>
    <w:rsid w:val="000F6889"/>
    <w:rsid w:val="0010179C"/>
    <w:rsid w:val="0010432C"/>
    <w:rsid w:val="001118FC"/>
    <w:rsid w:val="00112743"/>
    <w:rsid w:val="00114496"/>
    <w:rsid w:val="001234E1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722C5"/>
    <w:rsid w:val="00174D67"/>
    <w:rsid w:val="001754B8"/>
    <w:rsid w:val="0018254F"/>
    <w:rsid w:val="001A0438"/>
    <w:rsid w:val="001A10B0"/>
    <w:rsid w:val="001A24DE"/>
    <w:rsid w:val="001B0C65"/>
    <w:rsid w:val="001B1F85"/>
    <w:rsid w:val="001B4AC4"/>
    <w:rsid w:val="001C681F"/>
    <w:rsid w:val="001D2192"/>
    <w:rsid w:val="001D3E43"/>
    <w:rsid w:val="001D4D58"/>
    <w:rsid w:val="001D6214"/>
    <w:rsid w:val="001D6862"/>
    <w:rsid w:val="001E5445"/>
    <w:rsid w:val="001E7C65"/>
    <w:rsid w:val="001F26FA"/>
    <w:rsid w:val="001F6B94"/>
    <w:rsid w:val="001F7581"/>
    <w:rsid w:val="001F787E"/>
    <w:rsid w:val="002003EB"/>
    <w:rsid w:val="00203B07"/>
    <w:rsid w:val="002041F4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78A1"/>
    <w:rsid w:val="0025313E"/>
    <w:rsid w:val="002535E2"/>
    <w:rsid w:val="00262DA7"/>
    <w:rsid w:val="00263A07"/>
    <w:rsid w:val="0026482A"/>
    <w:rsid w:val="002723B6"/>
    <w:rsid w:val="00272DC4"/>
    <w:rsid w:val="00283B93"/>
    <w:rsid w:val="0028482D"/>
    <w:rsid w:val="00287806"/>
    <w:rsid w:val="00287AB4"/>
    <w:rsid w:val="002929B8"/>
    <w:rsid w:val="002936A1"/>
    <w:rsid w:val="002A084E"/>
    <w:rsid w:val="002A1C05"/>
    <w:rsid w:val="002A5569"/>
    <w:rsid w:val="002A682C"/>
    <w:rsid w:val="002A7A77"/>
    <w:rsid w:val="002B0C18"/>
    <w:rsid w:val="002B2AC0"/>
    <w:rsid w:val="002B30A7"/>
    <w:rsid w:val="002B4C06"/>
    <w:rsid w:val="002B6A7D"/>
    <w:rsid w:val="002B7942"/>
    <w:rsid w:val="002D1872"/>
    <w:rsid w:val="002D1F0B"/>
    <w:rsid w:val="002D2000"/>
    <w:rsid w:val="002D7B73"/>
    <w:rsid w:val="002F0BE9"/>
    <w:rsid w:val="002F5A45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72BD2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C0F80"/>
    <w:rsid w:val="003C622B"/>
    <w:rsid w:val="003C7B94"/>
    <w:rsid w:val="003D0E65"/>
    <w:rsid w:val="003D1BB6"/>
    <w:rsid w:val="003D6FC1"/>
    <w:rsid w:val="003E0171"/>
    <w:rsid w:val="003F295F"/>
    <w:rsid w:val="00402F8C"/>
    <w:rsid w:val="00411CEE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1B8B"/>
    <w:rsid w:val="00476396"/>
    <w:rsid w:val="00477FF8"/>
    <w:rsid w:val="00487178"/>
    <w:rsid w:val="004904D6"/>
    <w:rsid w:val="004930F4"/>
    <w:rsid w:val="00496039"/>
    <w:rsid w:val="00496EE5"/>
    <w:rsid w:val="004C5D78"/>
    <w:rsid w:val="004C7841"/>
    <w:rsid w:val="004C7B6B"/>
    <w:rsid w:val="004D5D20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68B"/>
    <w:rsid w:val="00534FC0"/>
    <w:rsid w:val="005350B1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85E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D2722"/>
    <w:rsid w:val="005E62B7"/>
    <w:rsid w:val="005F0829"/>
    <w:rsid w:val="005F35EB"/>
    <w:rsid w:val="00602FD5"/>
    <w:rsid w:val="006045BF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4A62"/>
    <w:rsid w:val="00646692"/>
    <w:rsid w:val="00650769"/>
    <w:rsid w:val="006527D9"/>
    <w:rsid w:val="00657800"/>
    <w:rsid w:val="0066027F"/>
    <w:rsid w:val="00661535"/>
    <w:rsid w:val="00661935"/>
    <w:rsid w:val="00663121"/>
    <w:rsid w:val="0066729F"/>
    <w:rsid w:val="006744A0"/>
    <w:rsid w:val="00674D6A"/>
    <w:rsid w:val="00675818"/>
    <w:rsid w:val="0067777B"/>
    <w:rsid w:val="00682980"/>
    <w:rsid w:val="0069058D"/>
    <w:rsid w:val="00695789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7785"/>
    <w:rsid w:val="006F284C"/>
    <w:rsid w:val="006F328C"/>
    <w:rsid w:val="0070652F"/>
    <w:rsid w:val="00710407"/>
    <w:rsid w:val="0071051D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44A83"/>
    <w:rsid w:val="00745B28"/>
    <w:rsid w:val="00746E45"/>
    <w:rsid w:val="0075153D"/>
    <w:rsid w:val="00751699"/>
    <w:rsid w:val="0075499E"/>
    <w:rsid w:val="0075512C"/>
    <w:rsid w:val="00761D49"/>
    <w:rsid w:val="007720D5"/>
    <w:rsid w:val="007738EA"/>
    <w:rsid w:val="0078186F"/>
    <w:rsid w:val="00782733"/>
    <w:rsid w:val="007935FD"/>
    <w:rsid w:val="0079466F"/>
    <w:rsid w:val="007A20ED"/>
    <w:rsid w:val="007A55D3"/>
    <w:rsid w:val="007A72F9"/>
    <w:rsid w:val="007B0617"/>
    <w:rsid w:val="007B06DE"/>
    <w:rsid w:val="007C0ADE"/>
    <w:rsid w:val="007C0B53"/>
    <w:rsid w:val="007C3F90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63D5"/>
    <w:rsid w:val="00866FE2"/>
    <w:rsid w:val="00874091"/>
    <w:rsid w:val="0088167B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96BEB"/>
    <w:rsid w:val="008A06C8"/>
    <w:rsid w:val="008A371A"/>
    <w:rsid w:val="008A47D2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E7F2C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4B8B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A233F"/>
    <w:rsid w:val="009B0ABB"/>
    <w:rsid w:val="009B2CAD"/>
    <w:rsid w:val="009B3513"/>
    <w:rsid w:val="009B4EEE"/>
    <w:rsid w:val="009C14A7"/>
    <w:rsid w:val="009C1AF9"/>
    <w:rsid w:val="009C3CDB"/>
    <w:rsid w:val="009D07BA"/>
    <w:rsid w:val="009D2208"/>
    <w:rsid w:val="009D3837"/>
    <w:rsid w:val="009E6631"/>
    <w:rsid w:val="009E72D7"/>
    <w:rsid w:val="009E7F74"/>
    <w:rsid w:val="009F0483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1F9F"/>
    <w:rsid w:val="00AA59EA"/>
    <w:rsid w:val="00AA6553"/>
    <w:rsid w:val="00AB175E"/>
    <w:rsid w:val="00AB3FEA"/>
    <w:rsid w:val="00AC00CE"/>
    <w:rsid w:val="00AC197D"/>
    <w:rsid w:val="00AC4142"/>
    <w:rsid w:val="00AC4413"/>
    <w:rsid w:val="00AC4785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14621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73E76"/>
    <w:rsid w:val="00B805AC"/>
    <w:rsid w:val="00B828F5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5F2D"/>
    <w:rsid w:val="00BD612B"/>
    <w:rsid w:val="00BE3E54"/>
    <w:rsid w:val="00BE58C5"/>
    <w:rsid w:val="00BF0C31"/>
    <w:rsid w:val="00BF2445"/>
    <w:rsid w:val="00BF3F29"/>
    <w:rsid w:val="00BF77DB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630A"/>
    <w:rsid w:val="00C46492"/>
    <w:rsid w:val="00C521F9"/>
    <w:rsid w:val="00C56AE4"/>
    <w:rsid w:val="00C56FF9"/>
    <w:rsid w:val="00C649AB"/>
    <w:rsid w:val="00C7055A"/>
    <w:rsid w:val="00C734F9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047FB"/>
    <w:rsid w:val="00D11A64"/>
    <w:rsid w:val="00D13B76"/>
    <w:rsid w:val="00D14073"/>
    <w:rsid w:val="00D14339"/>
    <w:rsid w:val="00D1696C"/>
    <w:rsid w:val="00D2134A"/>
    <w:rsid w:val="00D234E2"/>
    <w:rsid w:val="00D23CFB"/>
    <w:rsid w:val="00D27BE7"/>
    <w:rsid w:val="00D31BC1"/>
    <w:rsid w:val="00D33FF5"/>
    <w:rsid w:val="00D417AC"/>
    <w:rsid w:val="00D54E1C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B7EF4"/>
    <w:rsid w:val="00DB7F16"/>
    <w:rsid w:val="00DC417A"/>
    <w:rsid w:val="00DC56A4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2F94"/>
    <w:rsid w:val="00E34C9D"/>
    <w:rsid w:val="00E4347F"/>
    <w:rsid w:val="00E44651"/>
    <w:rsid w:val="00E542B3"/>
    <w:rsid w:val="00E6088B"/>
    <w:rsid w:val="00E66C91"/>
    <w:rsid w:val="00E7340C"/>
    <w:rsid w:val="00E75A79"/>
    <w:rsid w:val="00E75BEF"/>
    <w:rsid w:val="00E77184"/>
    <w:rsid w:val="00E77DA4"/>
    <w:rsid w:val="00E845FC"/>
    <w:rsid w:val="00E87BB2"/>
    <w:rsid w:val="00E96025"/>
    <w:rsid w:val="00E96592"/>
    <w:rsid w:val="00EA2695"/>
    <w:rsid w:val="00EA6D79"/>
    <w:rsid w:val="00EB12E2"/>
    <w:rsid w:val="00EB2018"/>
    <w:rsid w:val="00EB2FA6"/>
    <w:rsid w:val="00EB50DA"/>
    <w:rsid w:val="00EB754C"/>
    <w:rsid w:val="00EC1EB7"/>
    <w:rsid w:val="00EC3459"/>
    <w:rsid w:val="00EC4ACD"/>
    <w:rsid w:val="00ED1358"/>
    <w:rsid w:val="00ED1D7F"/>
    <w:rsid w:val="00ED25E0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6E17"/>
    <w:rsid w:val="00FB7191"/>
    <w:rsid w:val="00FC21E1"/>
    <w:rsid w:val="00FD2037"/>
    <w:rsid w:val="00FD46BF"/>
    <w:rsid w:val="00FD67DC"/>
    <w:rsid w:val="00FE3079"/>
    <w:rsid w:val="00FE3DB5"/>
    <w:rsid w:val="00FE6089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2D8C9-03A7-4A78-9740-DED25C49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1323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8315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Selena.Liu</cp:lastModifiedBy>
  <cp:revision>12</cp:revision>
  <cp:lastPrinted>2014-03-07T02:37:00Z</cp:lastPrinted>
  <dcterms:created xsi:type="dcterms:W3CDTF">2014-08-28T08:30:00Z</dcterms:created>
  <dcterms:modified xsi:type="dcterms:W3CDTF">2021-08-11T06:23:00Z</dcterms:modified>
</cp:coreProperties>
</file>